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CF7D67" w:rsidRDefault="002818ED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725610" cy="560717"/>
            <wp:effectExtent l="0" t="0" r="0" b="0"/>
            <wp:docPr id="2" name="Picture 2" descr="C:\Users\jhadobas\AppData\Local\Microsoft\Windows\Temporary Internet Files\Content.IE5\GA4DUXZS\ten-fra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dobas\AppData\Local\Microsoft\Windows\Temporary Internet Files\Content.IE5\GA4DUXZS\ten-fram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63" cy="5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80"/>
          <w:szCs w:val="80"/>
        </w:rPr>
        <w:t xml:space="preserve"> </w:t>
      </w:r>
      <w:r w:rsidR="00CF7D67" w:rsidRPr="00CF7D67">
        <w:rPr>
          <w:rFonts w:ascii="Comic Sans MS" w:hAnsi="Comic Sans MS"/>
          <w:sz w:val="96"/>
          <w:szCs w:val="96"/>
        </w:rPr>
        <w:t>I have! Who has?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652706">
        <w:trPr>
          <w:trHeight w:val="71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652706" w:rsidRDefault="00166A68" w:rsidP="002818ED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 w:rsidRPr="00652706">
              <w:rPr>
                <w:rFonts w:ascii="Comic Sans MS" w:hAnsi="Comic Sans MS"/>
                <w:b/>
                <w:sz w:val="36"/>
                <w:szCs w:val="36"/>
              </w:rPr>
              <w:t xml:space="preserve">Start with </w:t>
            </w:r>
            <w:r w:rsidR="002818ED">
              <w:rPr>
                <w:rFonts w:ascii="Comic Sans MS" w:hAnsi="Comic Sans MS"/>
                <w:b/>
                <w:sz w:val="36"/>
                <w:szCs w:val="36"/>
              </w:rPr>
              <w:t xml:space="preserve">Ten Frame </w:t>
            </w:r>
            <w:r w:rsidR="00206D2D">
              <w:rPr>
                <w:rFonts w:ascii="Comic Sans MS" w:hAnsi="Comic Sans MS"/>
                <w:b/>
                <w:sz w:val="36"/>
                <w:szCs w:val="36"/>
              </w:rPr>
              <w:t xml:space="preserve">cards 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>to 5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; then </w:t>
            </w:r>
            <w:r w:rsidR="002818ED">
              <w:rPr>
                <w:rFonts w:ascii="Comic Sans MS" w:hAnsi="Comic Sans MS"/>
                <w:b/>
                <w:sz w:val="36"/>
                <w:szCs w:val="36"/>
              </w:rPr>
              <w:t>cards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 xml:space="preserve"> to 10</w:t>
            </w:r>
            <w:r>
              <w:rPr>
                <w:rFonts w:ascii="Comic Sans MS" w:hAnsi="Comic Sans MS"/>
                <w:b/>
                <w:sz w:val="36"/>
                <w:szCs w:val="36"/>
              </w:rPr>
              <w:t>;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206D2D">
              <w:rPr>
                <w:rFonts w:ascii="Comic Sans MS" w:hAnsi="Comic Sans MS"/>
                <w:b/>
                <w:sz w:val="36"/>
                <w:szCs w:val="36"/>
              </w:rPr>
              <w:t xml:space="preserve">then to 20 and </w:t>
            </w:r>
            <w:r w:rsidR="002818ED">
              <w:rPr>
                <w:rFonts w:ascii="Comic Sans MS" w:hAnsi="Comic Sans MS"/>
                <w:b/>
                <w:sz w:val="36"/>
                <w:szCs w:val="36"/>
              </w:rPr>
              <w:t>then 2 and 3 addend sums to 20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64445C" w:rsidRDefault="002818ED" w:rsidP="00C34656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2818ED">
              <w:rPr>
                <w:rFonts w:ascii="Comic Sans MS" w:hAnsi="Comic Sans MS" w:cs="Arial"/>
                <w:color w:val="231F20"/>
                <w:sz w:val="28"/>
                <w:szCs w:val="28"/>
              </w:rPr>
              <w:t>Students share out the card</w:t>
            </w:r>
            <w:r w:rsidR="0064445C">
              <w:rPr>
                <w:rFonts w:ascii="Comic Sans MS" w:hAnsi="Comic Sans MS" w:cs="Arial"/>
                <w:color w:val="231F20"/>
                <w:sz w:val="28"/>
                <w:szCs w:val="28"/>
              </w:rPr>
              <w:t>s to 5</w:t>
            </w:r>
            <w:r w:rsidRPr="002818E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 w:rsid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>An adult</w:t>
            </w:r>
            <w:r w:rsidRPr="002818E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holds up a 10 frame for 5 and says</w:t>
            </w:r>
            <w:r w:rsidR="0064445C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“Who has 5”?”</w:t>
            </w:r>
            <w:r w:rsidRPr="002818E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Game continues with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>students</w:t>
            </w:r>
            <w:r w:rsidRPr="002818E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saying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</w:t>
            </w:r>
            <w:r w:rsidRPr="002818E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I have 5. Who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has 3?”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place the cards in order in front of them.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Play continues until all cards have been found.</w:t>
            </w:r>
            <w:r w:rsidR="0064445C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>Students</w:t>
            </w:r>
            <w:r w:rsidR="0064445C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can progress to cards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to 10 when confident</w:t>
            </w:r>
            <w:r w:rsidR="0064445C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E7F46" w:rsidRPr="00206D2D" w:rsidRDefault="006E7F46" w:rsidP="006E7F46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>Students share out the cards</w:t>
            </w:r>
            <w:r w:rsidR="0064445C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to 20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An adult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holds up a 10 frame for 6 and says</w:t>
            </w:r>
            <w:r w:rsidR="0064445C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>Who has 6?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”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Game continues with children saying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>I have 6. Who has 10?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”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place the cards in order in front of them.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Play continues until all cards have been found.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E7F46" w:rsidRPr="006E7F46" w:rsidRDefault="006E7F46" w:rsidP="006E7F46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share out the cards.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An adult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holds up a 2 addend sum and says</w:t>
            </w:r>
          </w:p>
          <w:p w:rsidR="00652706" w:rsidRPr="00206D2D" w:rsidRDefault="006E7F46" w:rsidP="00C34656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>Who has 3+3?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”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Game continues with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</w:t>
            </w:r>
            <w:bookmarkStart w:id="0" w:name="_GoBack"/>
            <w:bookmarkEnd w:id="0"/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saying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“I have 6. Who has 9+3?”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place the cards in order in front of them.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Play continues until all cards have been found.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E7F46" w:rsidRPr="006E7F46" w:rsidRDefault="006E7F46" w:rsidP="006E7F46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share out the cards.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An adult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holds up a 3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addend sum and says</w:t>
            </w:r>
          </w:p>
          <w:p w:rsidR="006E7F46" w:rsidRDefault="006E7F46" w:rsidP="006E7F46">
            <w:pPr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Who has 3+2+1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>?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”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Game continues with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>students</w:t>
            </w:r>
            <w:r w:rsidRPr="006E7F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saying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“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I have 6. Who has 8+1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+3?” </w:t>
            </w:r>
            <w:r w:rsidR="00C3465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place the cards in order in front of them.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Play continues until all cards have been found.</w:t>
            </w:r>
          </w:p>
          <w:p w:rsidR="00652706" w:rsidRPr="006E7F46" w:rsidRDefault="00652706" w:rsidP="006E7F4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E114C8" w:rsidRDefault="00E114C8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E114C8">
              <w:rPr>
                <w:rFonts w:ascii="Comic Sans MS" w:hAnsi="Comic Sans MS"/>
                <w:b/>
                <w:sz w:val="28"/>
                <w:szCs w:val="28"/>
              </w:rPr>
              <w:t>Not suitable for play at this level.</w:t>
            </w:r>
          </w:p>
        </w:tc>
      </w:tr>
    </w:tbl>
    <w:p w:rsidR="00652706" w:rsidRDefault="00652706" w:rsidP="00652706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sectPr w:rsidR="00652706" w:rsidSect="0065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43869"/>
    <w:rsid w:val="00154545"/>
    <w:rsid w:val="00166A68"/>
    <w:rsid w:val="001F1334"/>
    <w:rsid w:val="00206D2D"/>
    <w:rsid w:val="00240E6F"/>
    <w:rsid w:val="0027306E"/>
    <w:rsid w:val="002818ED"/>
    <w:rsid w:val="00456E86"/>
    <w:rsid w:val="004749CB"/>
    <w:rsid w:val="00591D92"/>
    <w:rsid w:val="0064445C"/>
    <w:rsid w:val="00652706"/>
    <w:rsid w:val="006E7F46"/>
    <w:rsid w:val="0073288F"/>
    <w:rsid w:val="00A3176B"/>
    <w:rsid w:val="00C34656"/>
    <w:rsid w:val="00CF7D67"/>
    <w:rsid w:val="00E114C8"/>
    <w:rsid w:val="00E2759D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477F-F450-4A6E-903B-29C8CC28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Hadobas, Jill</cp:lastModifiedBy>
  <cp:revision>5</cp:revision>
  <cp:lastPrinted>2015-11-06T01:10:00Z</cp:lastPrinted>
  <dcterms:created xsi:type="dcterms:W3CDTF">2015-11-05T23:57:00Z</dcterms:created>
  <dcterms:modified xsi:type="dcterms:W3CDTF">2015-11-06T03:32:00Z</dcterms:modified>
</cp:coreProperties>
</file>